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FF"/>
  <w:body>
    <w:p w:rsidR="00221939" w:rsidRDefault="0091556C" w:rsidP="00221939">
      <w:pPr>
        <w:suppressAutoHyphens w:val="0"/>
        <w:overflowPunct/>
        <w:autoSpaceDE/>
        <w:autoSpaceDN/>
        <w:adjustRightInd/>
        <w:spacing w:after="0" w:line="240" w:lineRule="auto"/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0" name="Рисунок 10" descr="https://i.ytimg.com/vi/KDlHm5dSZV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KDlHm5dSZVg/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939" w:rsidRDefault="00221939" w:rsidP="00221939">
      <w:pPr>
        <w:suppressAutoHyphens w:val="0"/>
        <w:overflowPunct/>
        <w:autoSpaceDE/>
        <w:autoSpaceDN/>
        <w:adjustRightInd/>
        <w:spacing w:after="0" w:line="240" w:lineRule="auto"/>
      </w:pPr>
    </w:p>
    <w:p w:rsidR="00664042" w:rsidRPr="000014DF" w:rsidRDefault="000014DF" w:rsidP="000014DF">
      <w:pPr>
        <w:jc w:val="both"/>
        <w:rPr>
          <w:sz w:val="28"/>
          <w:szCs w:val="28"/>
        </w:rPr>
      </w:pPr>
      <w:r w:rsidRPr="000014DF">
        <w:rPr>
          <w:sz w:val="28"/>
          <w:szCs w:val="28"/>
        </w:rPr>
        <w:t xml:space="preserve">Люди, рожденные в эту часть года, а именно с 19 февраля по 21 марта, а также в промежуточный период с 21 по 28 марта, обладают врожденным пониманием природы и развитой интуицией. Они легко вбирают в себя знания, в особенности по истории стран и народов; им легко дается и все, что касается путешествий, исследования новых земель, научных изысканий и тому подобного. Они более честолюбивы, чем кажется, но в сфере </w:t>
      </w:r>
      <w:proofErr w:type="gramStart"/>
      <w:r w:rsidRPr="000014DF">
        <w:rPr>
          <w:sz w:val="28"/>
          <w:szCs w:val="28"/>
        </w:rPr>
        <w:t>духовного</w:t>
      </w:r>
      <w:proofErr w:type="gramEnd"/>
      <w:r w:rsidRPr="000014DF">
        <w:rPr>
          <w:sz w:val="28"/>
          <w:szCs w:val="28"/>
        </w:rPr>
        <w:t>.</w:t>
      </w:r>
    </w:p>
    <w:p w:rsidR="00221939" w:rsidRPr="00664042" w:rsidRDefault="000014DF" w:rsidP="00664042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25" name="Рисунок 25" descr="https://pbs.twimg.com/media/D5gA-HjW4AAokto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bs.twimg.com/media/D5gA-HjW4AAokto.jpg:lar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939" w:rsidRDefault="00221939" w:rsidP="00B32F0D">
      <w:pPr>
        <w:suppressAutoHyphens w:val="0"/>
        <w:overflowPunct/>
        <w:autoSpaceDE/>
        <w:autoSpaceDN/>
        <w:adjustRightInd/>
        <w:spacing w:after="0" w:line="240" w:lineRule="auto"/>
      </w:pPr>
    </w:p>
    <w:p w:rsidR="000014DF" w:rsidRPr="000014DF" w:rsidRDefault="000014DF" w:rsidP="000014DF">
      <w:pPr>
        <w:jc w:val="center"/>
        <w:rPr>
          <w:rFonts w:ascii="Book Antiqua" w:hAnsi="Book Antiqua"/>
          <w:i/>
          <w:sz w:val="32"/>
          <w:szCs w:val="32"/>
        </w:rPr>
      </w:pPr>
      <w:bookmarkStart w:id="0" w:name="p114559_1"/>
      <w:bookmarkStart w:id="1" w:name="_GoBack"/>
      <w:bookmarkEnd w:id="0"/>
      <w:bookmarkEnd w:id="1"/>
      <w:r w:rsidRPr="000014DF">
        <w:rPr>
          <w:rFonts w:ascii="Book Antiqua" w:hAnsi="Book Antiqua"/>
          <w:i/>
          <w:sz w:val="32"/>
          <w:szCs w:val="32"/>
        </w:rPr>
        <w:lastRenderedPageBreak/>
        <w:t>Оживает вся природа,</w:t>
      </w:r>
      <w:r w:rsidRPr="000014DF">
        <w:rPr>
          <w:rFonts w:ascii="Book Antiqua" w:hAnsi="Book Antiqua"/>
          <w:i/>
          <w:sz w:val="32"/>
          <w:szCs w:val="32"/>
        </w:rPr>
        <w:br/>
        <w:t>Март вступил в свои права.</w:t>
      </w:r>
      <w:r w:rsidRPr="000014DF">
        <w:rPr>
          <w:rFonts w:ascii="Book Antiqua" w:hAnsi="Book Antiqua"/>
          <w:i/>
          <w:sz w:val="32"/>
          <w:szCs w:val="32"/>
        </w:rPr>
        <w:br/>
        <w:t>Спешит поздравить и погода,</w:t>
      </w:r>
      <w:r w:rsidRPr="000014DF">
        <w:rPr>
          <w:rFonts w:ascii="Book Antiqua" w:hAnsi="Book Antiqua"/>
          <w:i/>
          <w:sz w:val="32"/>
          <w:szCs w:val="32"/>
        </w:rPr>
        <w:br/>
        <w:t>С днем рождения тебя.</w:t>
      </w:r>
      <w:r w:rsidRPr="000014DF">
        <w:rPr>
          <w:rFonts w:ascii="Book Antiqua" w:hAnsi="Book Antiqua"/>
          <w:i/>
          <w:sz w:val="32"/>
          <w:szCs w:val="32"/>
        </w:rPr>
        <w:br/>
      </w:r>
      <w:r w:rsidRPr="000014DF">
        <w:rPr>
          <w:rFonts w:ascii="Book Antiqua" w:hAnsi="Book Antiqua"/>
          <w:i/>
          <w:sz w:val="32"/>
          <w:szCs w:val="32"/>
        </w:rPr>
        <w:br/>
        <w:t>В жизни больше позитива,</w:t>
      </w:r>
      <w:r w:rsidRPr="000014DF">
        <w:rPr>
          <w:rFonts w:ascii="Book Antiqua" w:hAnsi="Book Antiqua"/>
          <w:i/>
          <w:sz w:val="32"/>
          <w:szCs w:val="32"/>
        </w:rPr>
        <w:br/>
        <w:t>Все сбывалось, чтоб быстрей.</w:t>
      </w:r>
      <w:r w:rsidRPr="000014DF">
        <w:rPr>
          <w:rFonts w:ascii="Book Antiqua" w:hAnsi="Book Antiqua"/>
          <w:i/>
          <w:sz w:val="32"/>
          <w:szCs w:val="32"/>
        </w:rPr>
        <w:br/>
        <w:t xml:space="preserve">В труде больше </w:t>
      </w:r>
      <w:proofErr w:type="spellStart"/>
      <w:r w:rsidRPr="000014DF">
        <w:rPr>
          <w:rFonts w:ascii="Book Antiqua" w:hAnsi="Book Antiqua"/>
          <w:i/>
          <w:sz w:val="32"/>
          <w:szCs w:val="32"/>
        </w:rPr>
        <w:t>креатива</w:t>
      </w:r>
      <w:proofErr w:type="spellEnd"/>
      <w:r w:rsidRPr="000014DF">
        <w:rPr>
          <w:rFonts w:ascii="Book Antiqua" w:hAnsi="Book Antiqua"/>
          <w:i/>
          <w:sz w:val="32"/>
          <w:szCs w:val="32"/>
        </w:rPr>
        <w:t>,</w:t>
      </w:r>
      <w:r w:rsidRPr="000014DF">
        <w:rPr>
          <w:rFonts w:ascii="Book Antiqua" w:hAnsi="Book Antiqua"/>
          <w:i/>
          <w:sz w:val="32"/>
          <w:szCs w:val="32"/>
        </w:rPr>
        <w:br/>
        <w:t>Лишь приятных новостей.</w:t>
      </w:r>
    </w:p>
    <w:p w:rsidR="000014DF" w:rsidRDefault="000014DF" w:rsidP="00664042">
      <w:pPr>
        <w:jc w:val="center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2E7CAF" w:rsidRDefault="000014DF" w:rsidP="00664042">
      <w:pPr>
        <w:jc w:val="center"/>
        <w:rPr>
          <w:b/>
          <w:i/>
          <w:color w:val="5F497A" w:themeColor="accent4" w:themeShade="BF"/>
          <w:sz w:val="32"/>
          <w:szCs w:val="32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br/>
      </w:r>
      <w:r w:rsidR="0091556C">
        <w:rPr>
          <w:noProof/>
        </w:rPr>
        <w:drawing>
          <wp:inline distT="0" distB="0" distL="0" distR="0">
            <wp:extent cx="5943600" cy="5600700"/>
            <wp:effectExtent l="19050" t="0" r="0" b="0"/>
            <wp:docPr id="22" name="Рисунок 22" descr="https://www.sunhome.ru/i/cards/157/otkritka-na-den-rozhdeniya-s-krasivimi-tyulpanami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sunhome.ru/i/cards/157/otkritka-na-den-rozhdeniya-s-krasivimi-tyulpanami.or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32" w:rsidRDefault="00190332"/>
    <w:sectPr w:rsidR="00190332" w:rsidSect="00C4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21939"/>
    <w:rsid w:val="000014DF"/>
    <w:rsid w:val="00190332"/>
    <w:rsid w:val="00221939"/>
    <w:rsid w:val="002E7CAF"/>
    <w:rsid w:val="0048586A"/>
    <w:rsid w:val="00602EE1"/>
    <w:rsid w:val="00604739"/>
    <w:rsid w:val="00664042"/>
    <w:rsid w:val="0091556C"/>
    <w:rsid w:val="00B32F0D"/>
    <w:rsid w:val="00B6613B"/>
    <w:rsid w:val="00BC1557"/>
    <w:rsid w:val="00C45EE9"/>
    <w:rsid w:val="00D6336A"/>
    <w:rsid w:val="00E6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f"/>
      <o:colormenu v:ext="edit" fillcolor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39"/>
    <w:pPr>
      <w:suppressAutoHyphens/>
      <w:overflowPunct w:val="0"/>
      <w:autoSpaceDE w:val="0"/>
      <w:autoSpaceDN w:val="0"/>
      <w:adjustRightInd w:val="0"/>
      <w:spacing w:after="200"/>
    </w:pPr>
    <w:rPr>
      <w:rFonts w:ascii="Calibri" w:eastAsia="Times New Roman" w:hAnsi="Calibri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39"/>
    <w:pPr>
      <w:suppressAutoHyphens/>
      <w:overflowPunct w:val="0"/>
      <w:autoSpaceDE w:val="0"/>
      <w:autoSpaceDN w:val="0"/>
      <w:adjustRightInd w:val="0"/>
      <w:spacing w:after="200"/>
    </w:pPr>
    <w:rPr>
      <w:rFonts w:ascii="Calibri" w:eastAsia="Times New Roman" w:hAnsi="Calibri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dcterms:created xsi:type="dcterms:W3CDTF">2020-03-18T11:54:00Z</dcterms:created>
  <dcterms:modified xsi:type="dcterms:W3CDTF">2020-03-18T11:54:00Z</dcterms:modified>
</cp:coreProperties>
</file>